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1C" w:rsidRPr="00F31FF1" w:rsidRDefault="00A56DD9" w:rsidP="00A56DD9">
      <w:pPr>
        <w:spacing w:after="0" w:line="240" w:lineRule="auto"/>
        <w:jc w:val="center"/>
        <w:rPr>
          <w:b/>
          <w:bCs/>
          <w:spacing w:val="60"/>
          <w:sz w:val="32"/>
          <w:szCs w:val="32"/>
        </w:rPr>
      </w:pPr>
      <w:r w:rsidRPr="00F31FF1">
        <w:rPr>
          <w:b/>
          <w:bCs/>
          <w:spacing w:val="60"/>
          <w:sz w:val="32"/>
          <w:szCs w:val="32"/>
        </w:rPr>
        <w:t>Министерство на образованието и науката</w:t>
      </w:r>
    </w:p>
    <w:p w:rsidR="0002011C" w:rsidRPr="00F31FF1" w:rsidRDefault="00A56DD9" w:rsidP="00A56DD9">
      <w:pPr>
        <w:spacing w:after="0" w:line="240" w:lineRule="auto"/>
        <w:jc w:val="center"/>
        <w:rPr>
          <w:b/>
          <w:bCs/>
          <w:spacing w:val="60"/>
          <w:sz w:val="32"/>
          <w:szCs w:val="32"/>
        </w:rPr>
      </w:pPr>
      <w:r w:rsidRPr="00F31FF1">
        <w:rPr>
          <w:b/>
          <w:bCs/>
          <w:spacing w:val="60"/>
          <w:sz w:val="32"/>
          <w:szCs w:val="32"/>
        </w:rPr>
        <w:t xml:space="preserve">Софийски университет </w:t>
      </w:r>
      <w:r w:rsidR="00C624F1" w:rsidRPr="00F31FF1">
        <w:rPr>
          <w:b/>
          <w:bCs/>
          <w:spacing w:val="60"/>
          <w:sz w:val="32"/>
          <w:szCs w:val="32"/>
        </w:rPr>
        <w:t>„</w:t>
      </w:r>
      <w:r w:rsidR="005F20AA">
        <w:rPr>
          <w:b/>
          <w:bCs/>
          <w:spacing w:val="60"/>
          <w:sz w:val="32"/>
          <w:szCs w:val="32"/>
        </w:rPr>
        <w:t>С</w:t>
      </w:r>
      <w:bookmarkStart w:id="0" w:name="_GoBack"/>
      <w:bookmarkEnd w:id="0"/>
      <w:r w:rsidR="00E63CFD" w:rsidRPr="00F31FF1">
        <w:rPr>
          <w:b/>
          <w:bCs/>
          <w:spacing w:val="60"/>
          <w:sz w:val="32"/>
          <w:szCs w:val="32"/>
        </w:rPr>
        <w:t>в. Климент О</w:t>
      </w:r>
      <w:r w:rsidRPr="00F31FF1">
        <w:rPr>
          <w:b/>
          <w:bCs/>
          <w:spacing w:val="60"/>
          <w:sz w:val="32"/>
          <w:szCs w:val="32"/>
        </w:rPr>
        <w:t>хридски – Факултет по педагогика</w:t>
      </w:r>
    </w:p>
    <w:p w:rsidR="00A56DD9" w:rsidRPr="00F31FF1" w:rsidRDefault="00A56DD9" w:rsidP="00A56DD9">
      <w:pPr>
        <w:spacing w:after="0" w:line="240" w:lineRule="auto"/>
        <w:jc w:val="center"/>
        <w:rPr>
          <w:b/>
          <w:bCs/>
          <w:spacing w:val="60"/>
          <w:sz w:val="32"/>
          <w:szCs w:val="32"/>
        </w:rPr>
      </w:pPr>
    </w:p>
    <w:p w:rsidR="0002011C" w:rsidRPr="00F31FF1" w:rsidRDefault="0002011C" w:rsidP="00A56DD9">
      <w:pPr>
        <w:spacing w:after="0" w:line="240" w:lineRule="auto"/>
        <w:jc w:val="center"/>
        <w:rPr>
          <w:b/>
          <w:bCs/>
          <w:spacing w:val="60"/>
          <w:sz w:val="32"/>
          <w:szCs w:val="32"/>
        </w:rPr>
      </w:pPr>
      <w:r w:rsidRPr="00F31FF1">
        <w:rPr>
          <w:b/>
          <w:bCs/>
          <w:spacing w:val="60"/>
          <w:sz w:val="32"/>
          <w:szCs w:val="32"/>
        </w:rPr>
        <w:t>ПРОГРАМА</w:t>
      </w:r>
    </w:p>
    <w:p w:rsidR="00D06204" w:rsidRPr="00F31FF1" w:rsidRDefault="0002011C" w:rsidP="00A56DD9">
      <w:pPr>
        <w:spacing w:after="0" w:line="240" w:lineRule="auto"/>
        <w:jc w:val="center"/>
      </w:pPr>
      <w:r w:rsidRPr="00F31FF1">
        <w:t>за провеждане на Национална конференция по Мярка VI, т. 6.4. от Националната програма „Развитие на педагогическите специалисти“ на тема: „Подготовка на педагогически кадри във висшите училища и сравнителен анализ на системата за поддържаща квалификация и кариерно развитие в Република България, Европейския съюз и други страни – резултати от национално изследване“.</w:t>
      </w:r>
    </w:p>
    <w:p w:rsidR="0002011C" w:rsidRPr="00F31FF1" w:rsidRDefault="0002011C" w:rsidP="0002011C">
      <w:pPr>
        <w:jc w:val="center"/>
      </w:pPr>
      <w:r w:rsidRPr="00F31FF1">
        <w:t>София, 29.06.2016г.</w:t>
      </w:r>
    </w:p>
    <w:p w:rsidR="0002011C" w:rsidRPr="00F31FF1" w:rsidRDefault="0002011C" w:rsidP="0002011C">
      <w:pPr>
        <w:spacing w:after="0" w:line="240" w:lineRule="auto"/>
        <w:jc w:val="center"/>
      </w:pPr>
      <w:r w:rsidRPr="00F31FF1">
        <w:t>Софийски университет „Св. Климент Охридски“</w:t>
      </w:r>
    </w:p>
    <w:p w:rsidR="0002011C" w:rsidRPr="00F31FF1" w:rsidRDefault="0002011C" w:rsidP="0002011C">
      <w:pPr>
        <w:spacing w:after="0" w:line="240" w:lineRule="auto"/>
        <w:jc w:val="center"/>
      </w:pPr>
      <w:r w:rsidRPr="00F31FF1">
        <w:t>Северно крило, Нова конферентна зала</w:t>
      </w:r>
    </w:p>
    <w:p w:rsidR="00EF68BB" w:rsidRPr="00F31FF1" w:rsidRDefault="00EF68BB" w:rsidP="000201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501"/>
      </w:tblGrid>
      <w:tr w:rsidR="00EF68BB" w:rsidRPr="00F31FF1" w:rsidTr="00EF68BB">
        <w:tc>
          <w:tcPr>
            <w:tcW w:w="1668" w:type="dxa"/>
          </w:tcPr>
          <w:p w:rsidR="00EF68BB" w:rsidRPr="00F31FF1" w:rsidRDefault="00EF68BB" w:rsidP="0002011C">
            <w:r w:rsidRPr="00F31FF1">
              <w:t>8.30 – 9.00</w:t>
            </w:r>
          </w:p>
        </w:tc>
        <w:tc>
          <w:tcPr>
            <w:tcW w:w="9501" w:type="dxa"/>
          </w:tcPr>
          <w:p w:rsidR="00EF68BB" w:rsidRPr="00F31FF1" w:rsidRDefault="00EF68BB" w:rsidP="0002011C">
            <w:pPr>
              <w:rPr>
                <w:b/>
              </w:rPr>
            </w:pPr>
            <w:r w:rsidRPr="00F31FF1">
              <w:rPr>
                <w:b/>
              </w:rPr>
              <w:t>Регистрация</w:t>
            </w:r>
          </w:p>
        </w:tc>
      </w:tr>
      <w:tr w:rsidR="00B63708" w:rsidRPr="00F31FF1" w:rsidTr="00EF68BB">
        <w:tc>
          <w:tcPr>
            <w:tcW w:w="1668" w:type="dxa"/>
          </w:tcPr>
          <w:p w:rsidR="00B63708" w:rsidRPr="00F31FF1" w:rsidRDefault="00B63708" w:rsidP="0002011C">
            <w:r w:rsidRPr="00F31FF1">
              <w:t>9.00 – 10.00</w:t>
            </w:r>
          </w:p>
        </w:tc>
        <w:tc>
          <w:tcPr>
            <w:tcW w:w="9501" w:type="dxa"/>
          </w:tcPr>
          <w:p w:rsidR="00B63708" w:rsidRPr="00F31FF1" w:rsidRDefault="00B63708" w:rsidP="0002011C">
            <w:pPr>
              <w:rPr>
                <w:b/>
              </w:rPr>
            </w:pPr>
            <w:r w:rsidRPr="00F31FF1">
              <w:rPr>
                <w:b/>
              </w:rPr>
              <w:t>Откриване на конференцията</w:t>
            </w:r>
          </w:p>
        </w:tc>
      </w:tr>
      <w:tr w:rsidR="00EF68BB" w:rsidRPr="00F31FF1" w:rsidTr="00EF68BB">
        <w:trPr>
          <w:trHeight w:val="848"/>
        </w:trPr>
        <w:tc>
          <w:tcPr>
            <w:tcW w:w="1668" w:type="dxa"/>
          </w:tcPr>
          <w:p w:rsidR="00EF68BB" w:rsidRPr="00F31FF1" w:rsidRDefault="00983527" w:rsidP="0002011C">
            <w:r w:rsidRPr="00F31FF1">
              <w:t>9.30 – 10.3</w:t>
            </w:r>
            <w:r w:rsidR="00EF68BB" w:rsidRPr="00F31FF1">
              <w:t>0</w:t>
            </w:r>
          </w:p>
          <w:p w:rsidR="00EF68BB" w:rsidRPr="00F31FF1" w:rsidRDefault="00EF68BB" w:rsidP="0002011C"/>
          <w:p w:rsidR="00EF68BB" w:rsidRPr="00F31FF1" w:rsidRDefault="00983527" w:rsidP="0002011C">
            <w:r w:rsidRPr="00F31FF1">
              <w:t>9.3</w:t>
            </w:r>
            <w:r w:rsidR="00EF68BB" w:rsidRPr="00F31FF1">
              <w:t xml:space="preserve">0 – </w:t>
            </w:r>
            <w:r w:rsidRPr="00F31FF1">
              <w:t>10.0</w:t>
            </w:r>
            <w:r w:rsidR="00EF68BB" w:rsidRPr="00F31FF1">
              <w:t>0</w:t>
            </w:r>
          </w:p>
          <w:p w:rsidR="00C624F1" w:rsidRPr="00F31FF1" w:rsidRDefault="00983527" w:rsidP="0002011C">
            <w:r w:rsidRPr="00F31FF1">
              <w:t>10.00 – 10.3</w:t>
            </w:r>
            <w:r w:rsidR="00C624F1" w:rsidRPr="00F31FF1">
              <w:t>0</w:t>
            </w:r>
          </w:p>
          <w:p w:rsidR="00EF68BB" w:rsidRPr="00F31FF1" w:rsidRDefault="00EF68BB" w:rsidP="0002011C"/>
        </w:tc>
        <w:tc>
          <w:tcPr>
            <w:tcW w:w="9501" w:type="dxa"/>
          </w:tcPr>
          <w:p w:rsidR="00EF68BB" w:rsidRPr="00F31FF1" w:rsidRDefault="00EF68BB" w:rsidP="00EF68BB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F31FF1">
              <w:rPr>
                <w:b/>
              </w:rPr>
              <w:t xml:space="preserve">Първи панел. </w:t>
            </w:r>
            <w:r w:rsidRPr="00F31FF1">
              <w:rPr>
                <w:rFonts w:eastAsiaTheme="minorHAnsi"/>
                <w:b/>
                <w:bCs/>
              </w:rPr>
              <w:t xml:space="preserve">Анализ на системата за подготовка на педагогическите кадри във висшите училища в Република България – </w:t>
            </w:r>
            <w:r w:rsidR="005B6623" w:rsidRPr="00F31FF1">
              <w:rPr>
                <w:rFonts w:eastAsiaTheme="minorHAnsi"/>
                <w:bCs/>
              </w:rPr>
              <w:t>проф</w:t>
            </w:r>
            <w:r w:rsidRPr="00F31FF1">
              <w:rPr>
                <w:rFonts w:eastAsiaTheme="minorHAnsi"/>
                <w:bCs/>
              </w:rPr>
              <w:t>. д-р Бончо Господинов</w:t>
            </w:r>
          </w:p>
          <w:p w:rsidR="00EF68BB" w:rsidRPr="00F31FF1" w:rsidRDefault="00EF68BB" w:rsidP="00EF68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F31FF1">
              <w:rPr>
                <w:rFonts w:eastAsiaTheme="minorHAnsi"/>
                <w:bCs/>
              </w:rPr>
              <w:t>Представяне на доклада</w:t>
            </w:r>
          </w:p>
          <w:p w:rsidR="00EF68BB" w:rsidRPr="00F31FF1" w:rsidRDefault="00E03747" w:rsidP="00EF68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F31FF1">
              <w:rPr>
                <w:rFonts w:eastAsiaTheme="minorHAnsi"/>
                <w:bCs/>
              </w:rPr>
              <w:t>Дискусия</w:t>
            </w:r>
          </w:p>
        </w:tc>
      </w:tr>
      <w:tr w:rsidR="00EF68BB" w:rsidRPr="00F31FF1" w:rsidTr="00EF68BB">
        <w:tc>
          <w:tcPr>
            <w:tcW w:w="1668" w:type="dxa"/>
          </w:tcPr>
          <w:p w:rsidR="00EF68BB" w:rsidRPr="00F31FF1" w:rsidRDefault="00983527" w:rsidP="0002011C">
            <w:r w:rsidRPr="00F31FF1">
              <w:t>10.30 – 11.3</w:t>
            </w:r>
            <w:r w:rsidR="00EF68BB" w:rsidRPr="00F31FF1">
              <w:t>0</w:t>
            </w:r>
          </w:p>
          <w:p w:rsidR="00C624F1" w:rsidRPr="00F31FF1" w:rsidRDefault="00C624F1" w:rsidP="0002011C"/>
          <w:p w:rsidR="00C624F1" w:rsidRPr="00F31FF1" w:rsidRDefault="00C624F1" w:rsidP="0002011C"/>
          <w:p w:rsidR="00C624F1" w:rsidRPr="00F31FF1" w:rsidRDefault="00983527" w:rsidP="0002011C">
            <w:r w:rsidRPr="00F31FF1">
              <w:t>10.30 – 11.0</w:t>
            </w:r>
            <w:r w:rsidR="00C624F1" w:rsidRPr="00F31FF1">
              <w:t>0</w:t>
            </w:r>
          </w:p>
          <w:p w:rsidR="00C624F1" w:rsidRPr="00F31FF1" w:rsidRDefault="00983527" w:rsidP="0002011C">
            <w:r w:rsidRPr="00F31FF1">
              <w:t>11.00 – 11.3</w:t>
            </w:r>
            <w:r w:rsidR="00C624F1" w:rsidRPr="00F31FF1">
              <w:t>0</w:t>
            </w:r>
          </w:p>
          <w:p w:rsidR="00C624F1" w:rsidRPr="00F31FF1" w:rsidRDefault="00C624F1" w:rsidP="0002011C"/>
        </w:tc>
        <w:tc>
          <w:tcPr>
            <w:tcW w:w="9501" w:type="dxa"/>
          </w:tcPr>
          <w:p w:rsidR="00EF68BB" w:rsidRPr="00F31FF1" w:rsidRDefault="00EF68BB" w:rsidP="00EF68BB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F31FF1">
              <w:rPr>
                <w:b/>
              </w:rPr>
              <w:t xml:space="preserve">Втори панел. </w:t>
            </w:r>
            <w:r w:rsidRPr="00F31FF1">
              <w:rPr>
                <w:rFonts w:eastAsiaTheme="minorHAnsi"/>
                <w:b/>
                <w:bCs/>
              </w:rPr>
              <w:t>Сравнителен анализ на системата за продължаваща квалификация и кариерно развитие в Република България и държавите членки и други страни</w:t>
            </w:r>
            <w:r w:rsidR="00C624F1" w:rsidRPr="00F31FF1">
              <w:rPr>
                <w:rFonts w:eastAsiaTheme="minorHAnsi"/>
                <w:bCs/>
              </w:rPr>
              <w:t xml:space="preserve"> – доц. д-р Илиана Петкова</w:t>
            </w:r>
          </w:p>
          <w:p w:rsidR="00C624F1" w:rsidRPr="00F31FF1" w:rsidRDefault="00C624F1" w:rsidP="00C624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F31FF1">
              <w:rPr>
                <w:rFonts w:eastAsiaTheme="minorHAnsi"/>
                <w:bCs/>
              </w:rPr>
              <w:t>Представяне на доклада</w:t>
            </w:r>
          </w:p>
          <w:p w:rsidR="00C624F1" w:rsidRPr="00F31FF1" w:rsidRDefault="00C624F1" w:rsidP="00C624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F31FF1">
              <w:rPr>
                <w:rFonts w:eastAsiaTheme="minorHAnsi"/>
                <w:bCs/>
              </w:rPr>
              <w:t xml:space="preserve">Дискусия </w:t>
            </w:r>
          </w:p>
        </w:tc>
      </w:tr>
      <w:tr w:rsidR="00EF68BB" w:rsidRPr="00F31FF1" w:rsidTr="00EF68BB">
        <w:tc>
          <w:tcPr>
            <w:tcW w:w="1668" w:type="dxa"/>
          </w:tcPr>
          <w:p w:rsidR="00EF68BB" w:rsidRPr="00F31FF1" w:rsidRDefault="00983527" w:rsidP="0002011C">
            <w:r w:rsidRPr="00F31FF1">
              <w:t>11.30 – 12.3</w:t>
            </w:r>
            <w:r w:rsidR="00C624F1" w:rsidRPr="00F31FF1">
              <w:t>0</w:t>
            </w:r>
          </w:p>
          <w:p w:rsidR="00C624F1" w:rsidRPr="00F31FF1" w:rsidRDefault="00C624F1" w:rsidP="0002011C"/>
          <w:p w:rsidR="00C624F1" w:rsidRPr="00F31FF1" w:rsidRDefault="00983527" w:rsidP="0002011C">
            <w:r w:rsidRPr="00F31FF1">
              <w:t>11.30 – 12.0</w:t>
            </w:r>
            <w:r w:rsidR="00C624F1" w:rsidRPr="00F31FF1">
              <w:t>0</w:t>
            </w:r>
          </w:p>
          <w:p w:rsidR="00C624F1" w:rsidRPr="00F31FF1" w:rsidRDefault="00983527" w:rsidP="0002011C">
            <w:r w:rsidRPr="00F31FF1">
              <w:t>12.00 – 12.3</w:t>
            </w:r>
            <w:r w:rsidR="00C624F1" w:rsidRPr="00F31FF1">
              <w:t>0</w:t>
            </w:r>
          </w:p>
          <w:p w:rsidR="00C624F1" w:rsidRPr="00F31FF1" w:rsidRDefault="00C624F1" w:rsidP="0002011C"/>
        </w:tc>
        <w:tc>
          <w:tcPr>
            <w:tcW w:w="9501" w:type="dxa"/>
          </w:tcPr>
          <w:p w:rsidR="00EF68BB" w:rsidRPr="00F31FF1" w:rsidRDefault="00C624F1" w:rsidP="00C624F1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F31FF1">
              <w:rPr>
                <w:b/>
              </w:rPr>
              <w:t xml:space="preserve">Трети панел. </w:t>
            </w:r>
            <w:r w:rsidRPr="00F31FF1">
              <w:rPr>
                <w:rFonts w:eastAsiaTheme="minorHAnsi"/>
                <w:b/>
                <w:bCs/>
              </w:rPr>
              <w:t>Анализ на състоянието на съществуващата система за диференцирано заплащане на педагогическите кадри в страната</w:t>
            </w:r>
            <w:r w:rsidRPr="00F31FF1">
              <w:rPr>
                <w:rFonts w:eastAsiaTheme="minorHAnsi"/>
                <w:bCs/>
              </w:rPr>
              <w:t xml:space="preserve"> – доц. д-р Йонка Първанова</w:t>
            </w:r>
          </w:p>
          <w:p w:rsidR="00C624F1" w:rsidRPr="00F31FF1" w:rsidRDefault="00C624F1" w:rsidP="00C624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F31FF1">
              <w:rPr>
                <w:rFonts w:eastAsiaTheme="minorHAnsi"/>
                <w:bCs/>
              </w:rPr>
              <w:t>Представяне на доклада</w:t>
            </w:r>
          </w:p>
          <w:p w:rsidR="00C624F1" w:rsidRPr="00F31FF1" w:rsidRDefault="00C624F1" w:rsidP="00C624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F31FF1">
              <w:rPr>
                <w:rFonts w:eastAsiaTheme="minorHAnsi"/>
                <w:bCs/>
              </w:rPr>
              <w:t>Дискусия</w:t>
            </w:r>
          </w:p>
        </w:tc>
      </w:tr>
      <w:tr w:rsidR="00EF68BB" w:rsidRPr="00F31FF1" w:rsidTr="00EF68BB">
        <w:tc>
          <w:tcPr>
            <w:tcW w:w="1668" w:type="dxa"/>
          </w:tcPr>
          <w:p w:rsidR="00EF68BB" w:rsidRPr="00F31FF1" w:rsidRDefault="00983527" w:rsidP="0002011C">
            <w:r w:rsidRPr="00F31FF1">
              <w:t>12.30 – 13.3</w:t>
            </w:r>
            <w:r w:rsidR="00C624F1" w:rsidRPr="00F31FF1">
              <w:t>0</w:t>
            </w:r>
          </w:p>
          <w:p w:rsidR="00C624F1" w:rsidRPr="00F31FF1" w:rsidRDefault="00C624F1" w:rsidP="0002011C"/>
        </w:tc>
        <w:tc>
          <w:tcPr>
            <w:tcW w:w="9501" w:type="dxa"/>
          </w:tcPr>
          <w:p w:rsidR="00EF68BB" w:rsidRPr="00F31FF1" w:rsidRDefault="00C624F1" w:rsidP="0002011C">
            <w:pPr>
              <w:rPr>
                <w:b/>
              </w:rPr>
            </w:pPr>
            <w:r w:rsidRPr="00F31FF1">
              <w:rPr>
                <w:b/>
              </w:rPr>
              <w:t xml:space="preserve">Кафе-пауза </w:t>
            </w:r>
            <w:r w:rsidRPr="00F31FF1">
              <w:t>(клуб „Яйцето“)</w:t>
            </w:r>
          </w:p>
        </w:tc>
      </w:tr>
      <w:tr w:rsidR="00EF68BB" w:rsidRPr="00F31FF1" w:rsidTr="00EF68BB">
        <w:tc>
          <w:tcPr>
            <w:tcW w:w="1668" w:type="dxa"/>
          </w:tcPr>
          <w:p w:rsidR="00EF68BB" w:rsidRPr="00F31FF1" w:rsidRDefault="00983527" w:rsidP="0002011C">
            <w:r w:rsidRPr="00F31FF1">
              <w:t>13.30 – 14.3</w:t>
            </w:r>
            <w:r w:rsidR="00C624F1" w:rsidRPr="00F31FF1">
              <w:t>0</w:t>
            </w:r>
          </w:p>
          <w:p w:rsidR="00C624F1" w:rsidRPr="00F31FF1" w:rsidRDefault="00C624F1" w:rsidP="0002011C"/>
          <w:p w:rsidR="00C624F1" w:rsidRPr="00F31FF1" w:rsidRDefault="00983527" w:rsidP="0002011C">
            <w:r w:rsidRPr="00F31FF1">
              <w:t>13.30 – 14.0</w:t>
            </w:r>
            <w:r w:rsidR="00C624F1" w:rsidRPr="00F31FF1">
              <w:t>0</w:t>
            </w:r>
          </w:p>
          <w:p w:rsidR="00C624F1" w:rsidRPr="00F31FF1" w:rsidRDefault="00983527" w:rsidP="0002011C">
            <w:r w:rsidRPr="00F31FF1">
              <w:t>14.00 – 14.3</w:t>
            </w:r>
            <w:r w:rsidR="00C624F1" w:rsidRPr="00F31FF1">
              <w:t>0</w:t>
            </w:r>
          </w:p>
          <w:p w:rsidR="00C624F1" w:rsidRPr="00F31FF1" w:rsidRDefault="00C624F1" w:rsidP="0002011C"/>
        </w:tc>
        <w:tc>
          <w:tcPr>
            <w:tcW w:w="9501" w:type="dxa"/>
          </w:tcPr>
          <w:p w:rsidR="00EF68BB" w:rsidRPr="00F31FF1" w:rsidRDefault="005B6623" w:rsidP="00C624F1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F31FF1">
              <w:rPr>
                <w:b/>
              </w:rPr>
              <w:t>Четвърти</w:t>
            </w:r>
            <w:r w:rsidR="00C624F1" w:rsidRPr="00F31FF1">
              <w:rPr>
                <w:b/>
              </w:rPr>
              <w:t xml:space="preserve"> панел. </w:t>
            </w:r>
            <w:r w:rsidR="00C624F1" w:rsidRPr="00F31FF1">
              <w:rPr>
                <w:rFonts w:eastAsiaTheme="minorHAnsi"/>
                <w:b/>
                <w:bCs/>
              </w:rPr>
              <w:t>Анализ на потребностите на младите педагогически кадри, за да бъдат привлечени към професията „учител“</w:t>
            </w:r>
            <w:r w:rsidR="00C624F1" w:rsidRPr="00F31FF1">
              <w:rPr>
                <w:rFonts w:eastAsiaTheme="minorHAnsi"/>
                <w:bCs/>
              </w:rPr>
              <w:t xml:space="preserve"> – проф. д-р Румяна Пейчева-Форсайт</w:t>
            </w:r>
          </w:p>
          <w:p w:rsidR="00C624F1" w:rsidRPr="00F31FF1" w:rsidRDefault="00C624F1" w:rsidP="00C624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F31FF1">
              <w:rPr>
                <w:rFonts w:eastAsiaTheme="minorHAnsi"/>
                <w:bCs/>
              </w:rPr>
              <w:t>Представяне на доклада</w:t>
            </w:r>
          </w:p>
          <w:p w:rsidR="00C624F1" w:rsidRPr="00F31FF1" w:rsidRDefault="00C624F1" w:rsidP="00C624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F31FF1">
              <w:rPr>
                <w:rFonts w:eastAsiaTheme="minorHAnsi"/>
                <w:bCs/>
              </w:rPr>
              <w:t>Дискусия</w:t>
            </w:r>
          </w:p>
        </w:tc>
      </w:tr>
      <w:tr w:rsidR="00EF68BB" w:rsidRPr="00F31FF1" w:rsidTr="00EF68BB">
        <w:tc>
          <w:tcPr>
            <w:tcW w:w="1668" w:type="dxa"/>
          </w:tcPr>
          <w:p w:rsidR="00EF68BB" w:rsidRPr="00F31FF1" w:rsidRDefault="00983527" w:rsidP="0002011C">
            <w:r w:rsidRPr="00F31FF1">
              <w:t>14.30 – 15.3</w:t>
            </w:r>
            <w:r w:rsidR="00C624F1" w:rsidRPr="00F31FF1">
              <w:t>0</w:t>
            </w:r>
          </w:p>
          <w:p w:rsidR="00C624F1" w:rsidRPr="00F31FF1" w:rsidRDefault="00C624F1" w:rsidP="0002011C"/>
          <w:p w:rsidR="00C624F1" w:rsidRPr="00F31FF1" w:rsidRDefault="00C624F1" w:rsidP="0002011C"/>
          <w:p w:rsidR="00C624F1" w:rsidRPr="00F31FF1" w:rsidRDefault="00983527" w:rsidP="0002011C">
            <w:r w:rsidRPr="00F31FF1">
              <w:t>14.30 – 15.0</w:t>
            </w:r>
            <w:r w:rsidR="00C624F1" w:rsidRPr="00F31FF1">
              <w:t>0</w:t>
            </w:r>
          </w:p>
          <w:p w:rsidR="00C624F1" w:rsidRPr="00F31FF1" w:rsidRDefault="00983527" w:rsidP="0002011C">
            <w:r w:rsidRPr="00F31FF1">
              <w:t>15.00 – 15.3</w:t>
            </w:r>
            <w:r w:rsidR="00C624F1" w:rsidRPr="00F31FF1">
              <w:t>0</w:t>
            </w:r>
          </w:p>
          <w:p w:rsidR="00C624F1" w:rsidRPr="00F31FF1" w:rsidRDefault="00C624F1" w:rsidP="0002011C"/>
        </w:tc>
        <w:tc>
          <w:tcPr>
            <w:tcW w:w="9501" w:type="dxa"/>
          </w:tcPr>
          <w:p w:rsidR="00EF68BB" w:rsidRPr="00F31FF1" w:rsidRDefault="005B6623" w:rsidP="00C624F1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F31FF1">
              <w:rPr>
                <w:b/>
              </w:rPr>
              <w:t>Пети</w:t>
            </w:r>
            <w:r w:rsidR="00C624F1" w:rsidRPr="00F31FF1">
              <w:rPr>
                <w:b/>
              </w:rPr>
              <w:t xml:space="preserve"> панел. </w:t>
            </w:r>
            <w:r w:rsidR="00C624F1" w:rsidRPr="00F31FF1">
              <w:rPr>
                <w:rFonts w:eastAsiaTheme="minorHAnsi"/>
                <w:b/>
                <w:bCs/>
              </w:rPr>
              <w:t>Анализ на ефективността, използването и широкото въвеждане на добри практики за насърчаване на млади специалисти да се ориентират към учителската професия</w:t>
            </w:r>
            <w:r w:rsidR="00C624F1" w:rsidRPr="00F31FF1">
              <w:rPr>
                <w:rFonts w:eastAsiaTheme="minorHAnsi"/>
                <w:bCs/>
              </w:rPr>
              <w:t xml:space="preserve"> – доц. д-р Бистра Мизова</w:t>
            </w:r>
          </w:p>
          <w:p w:rsidR="00C624F1" w:rsidRPr="00F31FF1" w:rsidRDefault="00C624F1" w:rsidP="00C624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F31FF1">
              <w:rPr>
                <w:rFonts w:eastAsiaTheme="minorHAnsi"/>
                <w:bCs/>
              </w:rPr>
              <w:t>Представяне на доклада</w:t>
            </w:r>
          </w:p>
          <w:p w:rsidR="00C624F1" w:rsidRPr="00F31FF1" w:rsidRDefault="00C624F1" w:rsidP="00C624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F31FF1">
              <w:rPr>
                <w:rFonts w:eastAsiaTheme="minorHAnsi"/>
                <w:bCs/>
              </w:rPr>
              <w:t>Дискусия</w:t>
            </w:r>
          </w:p>
        </w:tc>
      </w:tr>
      <w:tr w:rsidR="00EF68BB" w:rsidRPr="00F31FF1" w:rsidTr="00EF68BB">
        <w:tc>
          <w:tcPr>
            <w:tcW w:w="1668" w:type="dxa"/>
          </w:tcPr>
          <w:p w:rsidR="00EF68BB" w:rsidRPr="00F31FF1" w:rsidRDefault="00983527" w:rsidP="0002011C">
            <w:r w:rsidRPr="00F31FF1">
              <w:t>15.30 – 16.15</w:t>
            </w:r>
          </w:p>
        </w:tc>
        <w:tc>
          <w:tcPr>
            <w:tcW w:w="9501" w:type="dxa"/>
          </w:tcPr>
          <w:p w:rsidR="00EF68BB" w:rsidRPr="00F31FF1" w:rsidRDefault="00C624F1" w:rsidP="00C624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F31FF1">
              <w:rPr>
                <w:rFonts w:eastAsiaTheme="minorHAnsi"/>
                <w:b/>
                <w:bCs/>
              </w:rPr>
              <w:t>Заключителна дискусия</w:t>
            </w:r>
          </w:p>
        </w:tc>
      </w:tr>
      <w:tr w:rsidR="00983527" w:rsidRPr="00F31FF1" w:rsidTr="00EF68BB">
        <w:tc>
          <w:tcPr>
            <w:tcW w:w="1668" w:type="dxa"/>
          </w:tcPr>
          <w:p w:rsidR="00983527" w:rsidRPr="00F31FF1" w:rsidRDefault="00983527" w:rsidP="0002011C">
            <w:r w:rsidRPr="00F31FF1">
              <w:t>16.15 – 16.30</w:t>
            </w:r>
          </w:p>
        </w:tc>
        <w:tc>
          <w:tcPr>
            <w:tcW w:w="9501" w:type="dxa"/>
          </w:tcPr>
          <w:p w:rsidR="00983527" w:rsidRPr="00F31FF1" w:rsidRDefault="00983527" w:rsidP="00C624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F31FF1">
              <w:rPr>
                <w:rFonts w:eastAsiaTheme="minorHAnsi"/>
                <w:b/>
                <w:bCs/>
              </w:rPr>
              <w:t>Закриване на конференцията</w:t>
            </w:r>
          </w:p>
        </w:tc>
      </w:tr>
    </w:tbl>
    <w:p w:rsidR="00EF68BB" w:rsidRPr="00F31FF1" w:rsidRDefault="00EF68BB" w:rsidP="0002011C"/>
    <w:sectPr w:rsidR="00EF68BB" w:rsidRPr="00F31FF1" w:rsidSect="00F3289A">
      <w:pgSz w:w="12240" w:h="15840" w:code="1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1618"/>
    <w:multiLevelType w:val="hybridMultilevel"/>
    <w:tmpl w:val="AC0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DD"/>
    <w:rsid w:val="0002011C"/>
    <w:rsid w:val="000436DD"/>
    <w:rsid w:val="001B2617"/>
    <w:rsid w:val="005B6623"/>
    <w:rsid w:val="005F20AA"/>
    <w:rsid w:val="008319BA"/>
    <w:rsid w:val="009342A5"/>
    <w:rsid w:val="00983527"/>
    <w:rsid w:val="00A56DD9"/>
    <w:rsid w:val="00B63708"/>
    <w:rsid w:val="00C624F1"/>
    <w:rsid w:val="00D06204"/>
    <w:rsid w:val="00E03747"/>
    <w:rsid w:val="00E63CFD"/>
    <w:rsid w:val="00EF68BB"/>
    <w:rsid w:val="00F31FF1"/>
    <w:rsid w:val="00F3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1C"/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1C"/>
    <w:rPr>
      <w:rFonts w:ascii="Tahoma" w:eastAsia="Calibri" w:hAnsi="Tahoma" w:cs="Tahoma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EF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1C"/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1C"/>
    <w:rPr>
      <w:rFonts w:ascii="Tahoma" w:eastAsia="Calibri" w:hAnsi="Tahoma" w:cs="Tahoma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EF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press_mon</cp:lastModifiedBy>
  <cp:revision>3</cp:revision>
  <dcterms:created xsi:type="dcterms:W3CDTF">2016-06-28T12:23:00Z</dcterms:created>
  <dcterms:modified xsi:type="dcterms:W3CDTF">2016-06-28T12:35:00Z</dcterms:modified>
</cp:coreProperties>
</file>